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CD18F" w14:textId="3EE82E55" w:rsidR="00810347" w:rsidRDefault="00E417F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061A642" wp14:editId="6C464A3E">
            <wp:simplePos x="0" y="0"/>
            <wp:positionH relativeFrom="margin">
              <wp:align>center</wp:align>
            </wp:positionH>
            <wp:positionV relativeFrom="paragraph">
              <wp:posOffset>1508017</wp:posOffset>
            </wp:positionV>
            <wp:extent cx="6889617" cy="6889617"/>
            <wp:effectExtent l="0" t="0" r="6985" b="6985"/>
            <wp:wrapTight wrapText="bothSides">
              <wp:wrapPolygon edited="0">
                <wp:start x="0" y="0"/>
                <wp:lineTo x="0" y="21562"/>
                <wp:lineTo x="21562" y="21562"/>
                <wp:lineTo x="21562" y="0"/>
                <wp:lineTo x="0" y="0"/>
              </wp:wrapPolygon>
            </wp:wrapTight>
            <wp:docPr id="2" name="Picture 2" descr="Image result for clock fac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ck face 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617" cy="6889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B5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10BB1E" wp14:editId="53702370">
                <wp:simplePos x="0" y="0"/>
                <wp:positionH relativeFrom="margin">
                  <wp:posOffset>-490855</wp:posOffset>
                </wp:positionH>
                <wp:positionV relativeFrom="paragraph">
                  <wp:posOffset>0</wp:posOffset>
                </wp:positionV>
                <wp:extent cx="6868160" cy="1516380"/>
                <wp:effectExtent l="0" t="0" r="889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151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75A70" w14:textId="1AC2BC92" w:rsidR="00810347" w:rsidRPr="00810347" w:rsidRDefault="00810347" w:rsidP="00810347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1034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Classroom Activity Clock</w:t>
                            </w:r>
                          </w:p>
                          <w:p w14:paraId="3BC8EED4" w14:textId="67EED4C7" w:rsidR="00810347" w:rsidRDefault="008103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10347">
                              <w:rPr>
                                <w:sz w:val="24"/>
                                <w:szCs w:val="24"/>
                              </w:rPr>
                              <w:t xml:space="preserve">Use this clock alongside your classroom wall clock to help indicate to children when an activity/ lesson will start and finish. This will especially hep children who find it difficult to concentrate for periods of time and children who need </w:t>
                            </w:r>
                            <w:r w:rsidR="00831189" w:rsidRPr="00810347"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 w:rsidRPr="00810347">
                              <w:rPr>
                                <w:sz w:val="24"/>
                                <w:szCs w:val="24"/>
                              </w:rPr>
                              <w:t xml:space="preserve"> day to be more structured such as children with autism, ADHD. </w:t>
                            </w:r>
                          </w:p>
                          <w:p w14:paraId="5065C8A2" w14:textId="33DB6C39" w:rsidR="00831189" w:rsidRPr="00810347" w:rsidRDefault="008311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Cut out the clock face and hands. Use a </w:t>
                            </w:r>
                            <w:r w:rsidR="00606BE7">
                              <w:rPr>
                                <w:sz w:val="24"/>
                                <w:szCs w:val="24"/>
                              </w:rPr>
                              <w:t xml:space="preserve">paper </w:t>
                            </w:r>
                            <w:r w:rsidR="00C1220F">
                              <w:rPr>
                                <w:sz w:val="24"/>
                                <w:szCs w:val="24"/>
                              </w:rPr>
                              <w:t>fastener</w:t>
                            </w:r>
                            <w:r w:rsidR="00530B55">
                              <w:rPr>
                                <w:sz w:val="24"/>
                                <w:szCs w:val="24"/>
                              </w:rPr>
                              <w:t xml:space="preserve"> to attach the hands so they can move around.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0B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65pt;margin-top:0;width:540.8pt;height:11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" stroked="f">
                <v:textbox>
                  <w:txbxContent>
                    <w:p w14:paraId="3C075A70" w14:textId="1AC2BC92" w:rsidR="00810347" w:rsidRPr="00810347" w:rsidRDefault="00810347" w:rsidP="00810347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10347">
                        <w:rPr>
                          <w:b/>
                          <w:bCs/>
                          <w:sz w:val="28"/>
                          <w:szCs w:val="28"/>
                        </w:rPr>
                        <w:t>Classroom Activity Clock</w:t>
                      </w:r>
                    </w:p>
                    <w:p w14:paraId="3BC8EED4" w14:textId="67EED4C7" w:rsidR="00810347" w:rsidRDefault="00810347">
                      <w:pPr>
                        <w:rPr>
                          <w:sz w:val="24"/>
                          <w:szCs w:val="24"/>
                        </w:rPr>
                      </w:pPr>
                      <w:r w:rsidRPr="00810347">
                        <w:rPr>
                          <w:sz w:val="24"/>
                          <w:szCs w:val="24"/>
                        </w:rPr>
                        <w:t xml:space="preserve">Use this clock alongside your classroom wall clock to help indicate to children when an activity/ lesson will start and finish. This will especially hep children who find it difficult to concentrate for periods of time and children who need </w:t>
                      </w:r>
                      <w:r w:rsidR="00831189" w:rsidRPr="00810347">
                        <w:rPr>
                          <w:sz w:val="24"/>
                          <w:szCs w:val="24"/>
                        </w:rPr>
                        <w:t>their</w:t>
                      </w:r>
                      <w:r w:rsidRPr="00810347">
                        <w:rPr>
                          <w:sz w:val="24"/>
                          <w:szCs w:val="24"/>
                        </w:rPr>
                        <w:t xml:space="preserve"> day to be more structured such as children with autism, ADHD. </w:t>
                      </w:r>
                    </w:p>
                    <w:p w14:paraId="5065C8A2" w14:textId="33DB6C39" w:rsidR="00831189" w:rsidRPr="00810347" w:rsidRDefault="0083118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Cut out the clock face and hands. Use a </w:t>
                      </w:r>
                      <w:r w:rsidR="00606BE7">
                        <w:rPr>
                          <w:sz w:val="24"/>
                          <w:szCs w:val="24"/>
                        </w:rPr>
                        <w:t xml:space="preserve">paper </w:t>
                      </w:r>
                      <w:r w:rsidR="00C1220F">
                        <w:rPr>
                          <w:sz w:val="24"/>
                          <w:szCs w:val="24"/>
                        </w:rPr>
                        <w:t>fastener</w:t>
                      </w:r>
                      <w:r w:rsidR="00530B55">
                        <w:rPr>
                          <w:sz w:val="24"/>
                          <w:szCs w:val="24"/>
                        </w:rPr>
                        <w:t xml:space="preserve"> to attach the hands so they can move around.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3F1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968A13" wp14:editId="3C0D7E18">
                <wp:simplePos x="0" y="0"/>
                <wp:positionH relativeFrom="column">
                  <wp:posOffset>-488891</wp:posOffset>
                </wp:positionH>
                <wp:positionV relativeFrom="paragraph">
                  <wp:posOffset>8650945</wp:posOffset>
                </wp:positionV>
                <wp:extent cx="2679405" cy="680484"/>
                <wp:effectExtent l="0" t="19050" r="45085" b="4381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680484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8E47B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4" o:spid="_x0000_s1026" type="#_x0000_t13" style="position:absolute;margin-left:-38.5pt;margin-top:681.2pt;width:211pt;height:5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" adj="18857" fillcolor="red" strokecolor="#1f3763 [1604]" strokeweight="1pt"/>
            </w:pict>
          </mc:Fallback>
        </mc:AlternateContent>
      </w:r>
      <w:r w:rsidR="00333F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9BB4B" wp14:editId="5CE28245">
                <wp:simplePos x="0" y="0"/>
                <wp:positionH relativeFrom="margin">
                  <wp:posOffset>-467833</wp:posOffset>
                </wp:positionH>
                <wp:positionV relativeFrom="paragraph">
                  <wp:posOffset>9246235</wp:posOffset>
                </wp:positionV>
                <wp:extent cx="3912782" cy="699179"/>
                <wp:effectExtent l="0" t="19050" r="31115" b="4381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782" cy="69917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ECDA6" id="Arrow: Right 3" o:spid="_x0000_s1026" type="#_x0000_t13" style="position:absolute;margin-left:-36.85pt;margin-top:728.05pt;width:308.1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" adj="19670" fillcolor="#4472c4 [3204]" strokecolor="#1f3763 [1604]" strokeweight="1pt">
                <w10:wrap anchorx="margin"/>
              </v:shape>
            </w:pict>
          </mc:Fallback>
        </mc:AlternateContent>
      </w:r>
    </w:p>
    <w:sectPr w:rsidR="00810347" w:rsidSect="0081034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47"/>
    <w:rsid w:val="0033082B"/>
    <w:rsid w:val="00333F11"/>
    <w:rsid w:val="00530B55"/>
    <w:rsid w:val="00606BE7"/>
    <w:rsid w:val="00810347"/>
    <w:rsid w:val="00831189"/>
    <w:rsid w:val="00C1220F"/>
    <w:rsid w:val="00CB412F"/>
    <w:rsid w:val="00E4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45C6"/>
  <w15:chartTrackingRefBased/>
  <w15:docId w15:val="{D69191F5-15AD-4C3D-A577-50F2576B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Hill</dc:creator>
  <cp:keywords/>
  <dc:description/>
  <cp:lastModifiedBy>Richard Hill</cp:lastModifiedBy>
  <cp:revision>2</cp:revision>
  <dcterms:created xsi:type="dcterms:W3CDTF">2019-08-13T15:25:00Z</dcterms:created>
  <dcterms:modified xsi:type="dcterms:W3CDTF">2019-08-13T15:25:00Z</dcterms:modified>
</cp:coreProperties>
</file>